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E46B8D8" w:rsidR="00152A13" w:rsidRPr="00856508" w:rsidRDefault="00A21F3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Hidalgo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0C548EB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A21F31">
              <w:rPr>
                <w:rFonts w:ascii="Tahoma" w:hAnsi="Tahoma" w:cs="Tahoma"/>
              </w:rPr>
              <w:t>Dolores Gabriela Ortiz Castro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723E8C5F" w:rsidR="00E07F82" w:rsidRPr="00E07F82" w:rsidRDefault="00E07F82" w:rsidP="00A21F3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Maestría en </w:t>
            </w:r>
            <w:r w:rsidR="00A21F31">
              <w:rPr>
                <w:rFonts w:ascii="Tahoma" w:hAnsi="Tahoma" w:cs="Tahoma"/>
              </w:rPr>
              <w:t>Educación Media Superior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77E70210" w14:textId="77AB8D67" w:rsidR="00E07F82" w:rsidRPr="00E07F82" w:rsidRDefault="00E07F82" w:rsidP="00A21F3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A21F31">
              <w:rPr>
                <w:rFonts w:ascii="Tahoma" w:hAnsi="Tahoma" w:cs="Tahoma"/>
              </w:rPr>
              <w:t>mayo 2015-mayo 2017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628C07A4" w14:textId="5A75D541" w:rsidR="00E95E25" w:rsidRPr="00E07F82" w:rsidRDefault="00E07F82" w:rsidP="00A21F31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A21F31">
              <w:rPr>
                <w:rFonts w:ascii="Tahoma" w:hAnsi="Tahoma" w:cs="Tahoma"/>
              </w:rPr>
              <w:t>Universidad Pedagógica Nacional Unidad 053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34DB4957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A21F31">
              <w:rPr>
                <w:rFonts w:ascii="Tahoma" w:hAnsi="Tahoma" w:cs="Tahoma"/>
              </w:rPr>
              <w:t>Colegio de Estudios Científicos y Tecnológicos del Estado de Coahuila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1F02AF39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A21F31">
              <w:rPr>
                <w:rFonts w:ascii="Tahoma" w:hAnsi="Tahoma" w:cs="Tahoma"/>
              </w:rPr>
              <w:t>2006 a la fecha</w:t>
            </w:r>
          </w:p>
          <w:p w14:paraId="6647F369" w14:textId="77777777" w:rsidR="00A21F31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A21F31">
              <w:rPr>
                <w:rFonts w:ascii="Tahoma" w:hAnsi="Tahoma" w:cs="Tahoma"/>
              </w:rPr>
              <w:t>Docente (septiembre 2006-septiembre 2013)</w:t>
            </w:r>
          </w:p>
          <w:p w14:paraId="2B49A161" w14:textId="1ED2C8C1" w:rsidR="00E95E25" w:rsidRPr="00E07F82" w:rsidRDefault="00A21F31" w:rsidP="00D7543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Responsable del plantel (septiembre 2013-a la fecha)</w:t>
            </w:r>
            <w:r w:rsidR="00E07F82" w:rsidRPr="00E07F82">
              <w:rPr>
                <w:rFonts w:ascii="Tahoma" w:hAnsi="Tahoma" w:cs="Tahoma"/>
              </w:rPr>
              <w:t xml:space="preserve">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8902" w14:textId="77777777" w:rsidR="00E85BED" w:rsidRDefault="00E85BED" w:rsidP="00527FC7">
      <w:pPr>
        <w:spacing w:after="0" w:line="240" w:lineRule="auto"/>
      </w:pPr>
      <w:r>
        <w:separator/>
      </w:r>
    </w:p>
  </w:endnote>
  <w:endnote w:type="continuationSeparator" w:id="0">
    <w:p w14:paraId="5D357E7D" w14:textId="77777777" w:rsidR="00E85BED" w:rsidRDefault="00E85BE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E57C" w14:textId="77777777" w:rsidR="00E85BED" w:rsidRDefault="00E85BED" w:rsidP="00527FC7">
      <w:pPr>
        <w:spacing w:after="0" w:line="240" w:lineRule="auto"/>
      </w:pPr>
      <w:r>
        <w:separator/>
      </w:r>
    </w:p>
  </w:footnote>
  <w:footnote w:type="continuationSeparator" w:id="0">
    <w:p w14:paraId="1457624E" w14:textId="77777777" w:rsidR="00E85BED" w:rsidRDefault="00E85BE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21F3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85BED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2024-02-01T20:31:00Z</dcterms:created>
  <dcterms:modified xsi:type="dcterms:W3CDTF">2024-02-01T20:31:00Z</dcterms:modified>
</cp:coreProperties>
</file>